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3F" w:rsidRPr="00201E02" w:rsidRDefault="002D0D72" w:rsidP="00201E02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4"/>
          <w:i/>
        </w:rPr>
      </w:pPr>
      <w:r w:rsidRPr="00201E02">
        <w:rPr>
          <w:rStyle w:val="a4"/>
          <w:i/>
        </w:rPr>
        <w:t xml:space="preserve">ПРИЧИНЫ САМОВОЛЬНЫХ УХОДОВ </w:t>
      </w:r>
    </w:p>
    <w:p w:rsidR="0072423F" w:rsidRPr="00201E02" w:rsidRDefault="002D0D72" w:rsidP="00201E02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4"/>
          <w:i/>
        </w:rPr>
      </w:pPr>
      <w:r w:rsidRPr="00201E02">
        <w:rPr>
          <w:rStyle w:val="a4"/>
          <w:i/>
        </w:rPr>
        <w:t xml:space="preserve">НЕСОВЕРШЕННОЛЕТНИХ ИЗ СЕМЕЙ И </w:t>
      </w:r>
      <w:bookmarkStart w:id="0" w:name="_GoBack"/>
      <w:bookmarkEnd w:id="0"/>
    </w:p>
    <w:p w:rsidR="0072423F" w:rsidRPr="00201E02" w:rsidRDefault="002D0D72" w:rsidP="00201E02">
      <w:pPr>
        <w:pStyle w:val="a3"/>
        <w:spacing w:before="0" w:beforeAutospacing="0" w:after="0" w:afterAutospacing="0" w:line="276" w:lineRule="auto"/>
        <w:ind w:firstLine="567"/>
        <w:jc w:val="center"/>
        <w:rPr>
          <w:i/>
        </w:rPr>
      </w:pPr>
      <w:r w:rsidRPr="00201E02">
        <w:rPr>
          <w:rStyle w:val="a4"/>
          <w:i/>
        </w:rPr>
        <w:t>УЧЕБНО-ВОСПИТАТЕЛЬНЫХ УЧРЕЖДЕНИЙ</w:t>
      </w:r>
    </w:p>
    <w:p w:rsidR="0072423F" w:rsidRPr="00201E02" w:rsidRDefault="0072423F" w:rsidP="00201E02">
      <w:pPr>
        <w:pStyle w:val="a3"/>
        <w:spacing w:before="0" w:beforeAutospacing="0" w:after="0" w:afterAutospacing="0" w:line="276" w:lineRule="auto"/>
        <w:ind w:firstLine="567"/>
        <w:jc w:val="center"/>
      </w:pP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В большинстве случаев уход - это реакция ребенка на какие-то неблагоприятные о</w:t>
      </w:r>
      <w:r w:rsidRPr="00201E02">
        <w:t>б</w:t>
      </w:r>
      <w:r w:rsidRPr="00201E02">
        <w:t xml:space="preserve">стоятельства его жизни. </w:t>
      </w:r>
    </w:p>
    <w:p w:rsidR="0072423F" w:rsidRPr="00201E02" w:rsidRDefault="00201E02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>
        <w:t xml:space="preserve">Желание </w:t>
      </w:r>
      <w:r w:rsidR="0072423F" w:rsidRPr="00201E02">
        <w:t>убежать в знак протеста наиболее часто проявляется в возрасте 10-13 лет. В этот период психологический климат семьи имеет для ребенка очень большое значение. Н</w:t>
      </w:r>
      <w:r w:rsidR="0072423F" w:rsidRPr="00201E02">
        <w:t>е</w:t>
      </w:r>
      <w:r w:rsidR="0072423F" w:rsidRPr="00201E02">
        <w:t>которые дети убегают из дома из-за невыносимой домашней обстановки, постоянного физ</w:t>
      </w:r>
      <w:r w:rsidR="0072423F" w:rsidRPr="00201E02">
        <w:t>и</w:t>
      </w:r>
      <w:r w:rsidR="0072423F" w:rsidRPr="00201E02">
        <w:t>ческого, сексуального или эмоционального насилия, совершаемого над ними. Так называ</w:t>
      </w:r>
      <w:r w:rsidR="0072423F" w:rsidRPr="00201E02">
        <w:t>е</w:t>
      </w:r>
      <w:r w:rsidR="0072423F" w:rsidRPr="00201E02">
        <w:t>мые брошенные дети, чьи родители действительно отвернулись от них, составляют абсолю</w:t>
      </w:r>
      <w:r w:rsidR="0072423F" w:rsidRPr="00201E02">
        <w:t>т</w:t>
      </w:r>
      <w:r w:rsidR="0072423F" w:rsidRPr="00201E02">
        <w:t xml:space="preserve">ное меньшинство. 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 xml:space="preserve">В большинстве случаев </w:t>
      </w:r>
      <w:r w:rsidRPr="00201E02">
        <w:rPr>
          <w:u w:val="single"/>
        </w:rPr>
        <w:t>побег из дома</w:t>
      </w:r>
      <w:r w:rsidRPr="00201E02">
        <w:t xml:space="preserve"> - это очень сильная эмоциональная реакция на ситуацию, из которой дети не видят иного выхода.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Большая часть побегов длится по времени не очень долго, и уже через несколько дней беглецы возвращаются домой. Но если даже такое событие произошло, то к этому трево</w:t>
      </w:r>
      <w:r w:rsidRPr="00201E02">
        <w:t>ж</w:t>
      </w:r>
      <w:r w:rsidRPr="00201E02">
        <w:t xml:space="preserve">ному сигналу надо отнестись со всей серьезностью. 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rPr>
          <w:u w:val="single"/>
        </w:rPr>
        <w:t>Угроза сбежать из дома</w:t>
      </w:r>
      <w:r w:rsidRPr="00201E02">
        <w:t xml:space="preserve"> - это тоже сигнал, который не должен быть проигнорирован.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Отсутствие доверия и взаимопонимания родных людей, равнодушие – это причины, к</w:t>
      </w:r>
      <w:r w:rsidRPr="00201E02">
        <w:t>о</w:t>
      </w:r>
      <w:r w:rsidRPr="00201E02">
        <w:t>торые могут стать уходом ребенка из дома.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Уход из семьи -  как избегание конфликтов и неблагоприятной обстановки, но и одн</w:t>
      </w:r>
      <w:r w:rsidRPr="00201E02">
        <w:t>о</w:t>
      </w:r>
      <w:r w:rsidRPr="00201E02">
        <w:t>временно с этим перемещение в среду бродяжничества с её нравами, нормами и закономе</w:t>
      </w:r>
      <w:r w:rsidRPr="00201E02">
        <w:t>р</w:t>
      </w:r>
      <w:r w:rsidRPr="00201E02">
        <w:t>ностями в поведении.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 xml:space="preserve">Уход из дома и последующая включенность в группу </w:t>
      </w:r>
      <w:proofErr w:type="spellStart"/>
      <w:r w:rsidRPr="00201E02">
        <w:t>девиантных</w:t>
      </w:r>
      <w:proofErr w:type="spellEnd"/>
      <w:r w:rsidRPr="00201E02">
        <w:t xml:space="preserve"> сверстников спосо</w:t>
      </w:r>
      <w:r w:rsidRPr="00201E02">
        <w:t>б</w:t>
      </w:r>
      <w:r w:rsidRPr="00201E02">
        <w:t>ствуют достижению и выражению авторитета. Одновременно с группированием возможно проявление реакции эмансипации. В данном случае подросток преследует цель освобожд</w:t>
      </w:r>
      <w:r w:rsidRPr="00201E02">
        <w:t>е</w:t>
      </w:r>
      <w:r w:rsidRPr="00201E02">
        <w:t>ния от опеки родителей и самоутверждения среди сверстников.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proofErr w:type="gramStart"/>
      <w:r w:rsidRPr="00201E02">
        <w:t>Домашнее насилие, пренебрежения родителей к собственным детям, деструктивные отношения между родителями и детьми - все перечисленные проблемы сопряжены с дл</w:t>
      </w:r>
      <w:r w:rsidRPr="00201E02">
        <w:t>и</w:t>
      </w:r>
      <w:r w:rsidRPr="00201E02">
        <w:t>тельным кризисом института семьи, который обусловлен социально-экономическими (свер</w:t>
      </w:r>
      <w:r w:rsidRPr="00201E02">
        <w:t>х</w:t>
      </w:r>
      <w:r w:rsidRPr="00201E02">
        <w:t>занятость, низкий уровень жизни, плохие жилищные условия, безработица и т. п.), психол</w:t>
      </w:r>
      <w:r w:rsidRPr="00201E02">
        <w:t>о</w:t>
      </w:r>
      <w:r w:rsidRPr="00201E02">
        <w:t xml:space="preserve">го-педагогическими (педагогическая несостоятельность родителей, </w:t>
      </w:r>
      <w:proofErr w:type="spellStart"/>
      <w:r w:rsidRPr="00201E02">
        <w:t>девиантное</w:t>
      </w:r>
      <w:proofErr w:type="spellEnd"/>
      <w:r w:rsidRPr="00201E02">
        <w:t xml:space="preserve"> поведение, отсутствие психологической культуры, наличие зависимостей и т. п.) и физическими (инв</w:t>
      </w:r>
      <w:r w:rsidRPr="00201E02">
        <w:t>а</w:t>
      </w:r>
      <w:r w:rsidRPr="00201E02">
        <w:t xml:space="preserve">лидность, наличие хронических неизлечимых заболеваний) факторами. </w:t>
      </w:r>
      <w:proofErr w:type="gramEnd"/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Выделенные факторы препятствуют конструктивному взаимодействию родителей с собственными детьми и «вытесняют» ребенка из семьи на улицу.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Довольно часто обстановка в семье далека от благополучия. В силу своих морально-нравственных качеств, наличия химических зависимостей, отсутствия интереса к собстве</w:t>
      </w:r>
      <w:r w:rsidRPr="00201E02">
        <w:t>н</w:t>
      </w:r>
      <w:r w:rsidRPr="00201E02">
        <w:t>ному ребенку (детям) родители реализуют деструктивные стили внутрисемейного взаим</w:t>
      </w:r>
      <w:r w:rsidRPr="00201E02">
        <w:t>о</w:t>
      </w:r>
      <w:r w:rsidRPr="00201E02">
        <w:t>действия. Систематические конфликты, ссоры, выяснение отношений с помощью криков, побоев, оскорблений и унижений ребенка способствуют формированию глубокой психол</w:t>
      </w:r>
      <w:r w:rsidRPr="00201E02">
        <w:t>о</w:t>
      </w:r>
      <w:r w:rsidRPr="00201E02">
        <w:t>гической дистанции между родителями и детьми. Отсутствие доверительных и близких о</w:t>
      </w:r>
      <w:r w:rsidRPr="00201E02">
        <w:t>т</w:t>
      </w:r>
      <w:r w:rsidRPr="00201E02">
        <w:t>ношений в семье приводит к тому, что ребенок начинает искать тех людей, которые смогли бы его понять, оказать ему поддержку, быть внимательными к нему.</w:t>
      </w:r>
    </w:p>
    <w:p w:rsidR="00201E02" w:rsidRDefault="00201E02" w:rsidP="00201E02">
      <w:pPr>
        <w:pStyle w:val="a3"/>
        <w:spacing w:before="0" w:beforeAutospacing="0" w:after="0" w:afterAutospacing="0" w:line="276" w:lineRule="auto"/>
        <w:ind w:firstLine="567"/>
      </w:pPr>
    </w:p>
    <w:p w:rsidR="0072423F" w:rsidRPr="00201E02" w:rsidRDefault="00201E02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>
        <w:lastRenderedPageBreak/>
        <w:t>Т</w:t>
      </w:r>
      <w:r w:rsidR="0072423F" w:rsidRPr="00201E02">
        <w:t>ип</w:t>
      </w:r>
      <w:r>
        <w:t>ы</w:t>
      </w:r>
      <w:r w:rsidR="0072423F" w:rsidRPr="00201E02">
        <w:t xml:space="preserve"> семейного неблагополучия, способного спровоцировать проявление девиантного поведения, в частности побеги из дома:</w:t>
      </w:r>
    </w:p>
    <w:p w:rsidR="0072423F" w:rsidRPr="00201E02" w:rsidRDefault="0072423F" w:rsidP="0003450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201E02">
        <w:t>криминогенные семьи, члены которых совершают преступления;</w:t>
      </w:r>
    </w:p>
    <w:p w:rsidR="0072423F" w:rsidRPr="00201E02" w:rsidRDefault="0072423F" w:rsidP="0003450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201E02">
        <w:t>аморально-асоциальные семьи, которые характеризуются алкогольной и секс</w:t>
      </w:r>
      <w:r w:rsidRPr="00201E02">
        <w:t>у</w:t>
      </w:r>
      <w:r w:rsidRPr="00201E02">
        <w:t>альной деморализацией, наличием асоциальных ценностных ориентаций;</w:t>
      </w:r>
    </w:p>
    <w:p w:rsidR="0072423F" w:rsidRPr="00201E02" w:rsidRDefault="0072423F" w:rsidP="0003450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201E02">
        <w:t>семьи с чрезмерным стремлением к накоплению материальных благ;</w:t>
      </w:r>
    </w:p>
    <w:p w:rsidR="0072423F" w:rsidRPr="00201E02" w:rsidRDefault="0072423F" w:rsidP="0003450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201E02">
        <w:t>конфликтные семьи, взаимоотношения в которых строятся по типу сопернич</w:t>
      </w:r>
      <w:r w:rsidRPr="00201E02">
        <w:t>е</w:t>
      </w:r>
      <w:r w:rsidRPr="00201E02">
        <w:t>ства и отчуждения;</w:t>
      </w:r>
    </w:p>
    <w:p w:rsidR="0072423F" w:rsidRPr="00201E02" w:rsidRDefault="0072423F" w:rsidP="0003450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201E02">
        <w:t>педагогически несостоятельные семьи, применяющие неправильные методы в воспитании.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 xml:space="preserve">Таким образом, причины самовольного ухода несовершеннолетних из семьи можно классифицировать следующим образом: так называемые </w:t>
      </w:r>
      <w:r w:rsidRPr="00201E02">
        <w:rPr>
          <w:b/>
          <w:i/>
        </w:rPr>
        <w:t>общие</w:t>
      </w:r>
      <w:r w:rsidRPr="00201E02">
        <w:t xml:space="preserve">причины, которые можно объединить для всех детей, и </w:t>
      </w:r>
      <w:r w:rsidRPr="00201E02">
        <w:rPr>
          <w:b/>
          <w:i/>
        </w:rPr>
        <w:t>индивидуальные</w:t>
      </w:r>
      <w:r w:rsidRPr="00201E02">
        <w:t>.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r w:rsidRPr="00201E02">
        <w:rPr>
          <w:b/>
          <w:i/>
        </w:rPr>
        <w:t>Общие причины: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–  увеличение числа детей-сирот и детей, лишенных родительского присмотра;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–  нарушение жилищных и имущественных прав детей;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–  ухудшение материального положения значительной части населения;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–  безответственное отношение родителей к своим обязанностям по воспитанию детей, конфликты в семье, высокий уровень разводов, алкоголизм, сексуальное насилие, жестокое обращение;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 xml:space="preserve">–  втягивание взрослыми детей в </w:t>
      </w:r>
      <w:proofErr w:type="gramStart"/>
      <w:r w:rsidRPr="00201E02">
        <w:t>попрошайничество</w:t>
      </w:r>
      <w:proofErr w:type="gramEnd"/>
      <w:r w:rsidRPr="00201E02">
        <w:t>, кражи;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–  низкая  эффективность  работы  органов  опеки  и  попечения,  которая  нуждается  в принципиальном  реформировании,  недостаточное  финансирование  соответствующих  у</w:t>
      </w:r>
      <w:r w:rsidRPr="00201E02">
        <w:t>ч</w:t>
      </w:r>
      <w:r w:rsidRPr="00201E02">
        <w:t xml:space="preserve">реждений, </w:t>
      </w:r>
      <w:proofErr w:type="spellStart"/>
      <w:r w:rsidRPr="00201E02">
        <w:t>недоукомплектованность</w:t>
      </w:r>
      <w:proofErr w:type="spellEnd"/>
      <w:r w:rsidRPr="00201E02">
        <w:t>  их  специалистами,  недостаточное  финансирование  государственных программ;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–  ослабление работы по организации досуга детей по месту обучения и проживания;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–  пропаганда в средствах массовой информации насилия, растления и «легкой жизни».</w:t>
      </w:r>
    </w:p>
    <w:p w:rsidR="00B72AE7" w:rsidRDefault="00B72AE7" w:rsidP="0003450E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i/>
        </w:rPr>
      </w:pP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rPr>
          <w:b/>
          <w:i/>
        </w:rPr>
        <w:t>Индивидуальныепричины</w:t>
      </w:r>
      <w:r w:rsidRPr="00201E02">
        <w:t xml:space="preserve"> связаны с конкретной проблемой ребенка и его семьи, либо ситуации в детском учреждении.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Причины самовольных уходов несовершеннолетних из специальных учебно-воспитательных учреждений могут быть следующие: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-стремление встречи со своими родственниками и друзьями;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-желание пожить самостоятельно;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-нежелание соблюдать режим, предусмотренный учреждением;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-трудности в адаптации к новым условиям проживания;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-наличие отклонений в психическом развитии;</w:t>
      </w:r>
    </w:p>
    <w:p w:rsidR="0072423F" w:rsidRPr="00201E02" w:rsidRDefault="0072423F" w:rsidP="0003450E">
      <w:pPr>
        <w:pStyle w:val="a3"/>
        <w:spacing w:before="0" w:beforeAutospacing="0" w:after="0" w:afterAutospacing="0" w:line="276" w:lineRule="auto"/>
        <w:ind w:firstLine="567"/>
        <w:jc w:val="both"/>
      </w:pPr>
      <w:r w:rsidRPr="00201E02">
        <w:t>-возрастные кризисы.</w:t>
      </w:r>
    </w:p>
    <w:p w:rsidR="002862BE" w:rsidRPr="00201E02" w:rsidRDefault="002862BE" w:rsidP="0003450E">
      <w:pPr>
        <w:spacing w:after="0"/>
        <w:ind w:firstLine="567"/>
        <w:jc w:val="both"/>
        <w:rPr>
          <w:sz w:val="24"/>
          <w:szCs w:val="24"/>
        </w:rPr>
      </w:pPr>
    </w:p>
    <w:sectPr w:rsidR="002862BE" w:rsidRPr="00201E02" w:rsidSect="00B72AE7">
      <w:pgSz w:w="11906" w:h="16838"/>
      <w:pgMar w:top="1134" w:right="1134" w:bottom="1134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11F8"/>
    <w:multiLevelType w:val="hybridMultilevel"/>
    <w:tmpl w:val="FC027ED4"/>
    <w:lvl w:ilvl="0" w:tplc="CBCE3A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825ECD"/>
    <w:multiLevelType w:val="hybridMultilevel"/>
    <w:tmpl w:val="4C0CFF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07086"/>
    <w:rsid w:val="0003450E"/>
    <w:rsid w:val="00107086"/>
    <w:rsid w:val="00201E02"/>
    <w:rsid w:val="002862BE"/>
    <w:rsid w:val="002D0D72"/>
    <w:rsid w:val="00382067"/>
    <w:rsid w:val="0072423F"/>
    <w:rsid w:val="009541F9"/>
    <w:rsid w:val="00B72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423F"/>
    <w:rPr>
      <w:b/>
      <w:bCs/>
    </w:rPr>
  </w:style>
  <w:style w:type="character" w:styleId="a5">
    <w:name w:val="Emphasis"/>
    <w:basedOn w:val="a0"/>
    <w:uiPriority w:val="20"/>
    <w:qFormat/>
    <w:rsid w:val="007242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423F"/>
    <w:rPr>
      <w:b/>
      <w:bCs/>
    </w:rPr>
  </w:style>
  <w:style w:type="character" w:styleId="a5">
    <w:name w:val="Emphasis"/>
    <w:basedOn w:val="a0"/>
    <w:uiPriority w:val="20"/>
    <w:qFormat/>
    <w:rsid w:val="007242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Psiholog1</dc:creator>
  <cp:keywords/>
  <dc:description/>
  <cp:lastModifiedBy>DIREKTOR</cp:lastModifiedBy>
  <cp:revision>8</cp:revision>
  <dcterms:created xsi:type="dcterms:W3CDTF">2021-03-01T06:58:00Z</dcterms:created>
  <dcterms:modified xsi:type="dcterms:W3CDTF">2021-03-04T10:31:00Z</dcterms:modified>
</cp:coreProperties>
</file>